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B8391" w14:textId="475A8145" w:rsidR="003318D1" w:rsidRPr="00570C4C" w:rsidRDefault="003318D1" w:rsidP="003318D1">
      <w:pPr>
        <w:jc w:val="both"/>
        <w:rPr>
          <w:b/>
          <w:bCs/>
          <w:sz w:val="24"/>
          <w:szCs w:val="24"/>
          <w:lang w:val="en-GB"/>
        </w:rPr>
      </w:pPr>
      <w:r w:rsidRPr="00570C4C">
        <w:rPr>
          <w:b/>
          <w:bCs/>
          <w:sz w:val="24"/>
          <w:szCs w:val="24"/>
          <w:lang w:val="en-GB"/>
        </w:rPr>
        <w:t>Info for GCC#</w:t>
      </w:r>
      <w:r w:rsidR="007E1B85">
        <w:rPr>
          <w:b/>
          <w:bCs/>
          <w:sz w:val="24"/>
          <w:szCs w:val="24"/>
          <w:lang w:val="en-GB"/>
        </w:rPr>
        <w:t>20</w:t>
      </w:r>
      <w:r w:rsidR="008746DD">
        <w:rPr>
          <w:b/>
          <w:bCs/>
          <w:sz w:val="24"/>
          <w:szCs w:val="24"/>
          <w:lang w:val="en-GB"/>
        </w:rPr>
        <w:t xml:space="preserve"> </w:t>
      </w:r>
      <w:r w:rsidRPr="00570C4C">
        <w:rPr>
          <w:b/>
          <w:bCs/>
          <w:sz w:val="24"/>
          <w:szCs w:val="24"/>
          <w:lang w:val="en-GB"/>
        </w:rPr>
        <w:t xml:space="preserve">on </w:t>
      </w:r>
      <w:r w:rsidR="007E1B85">
        <w:rPr>
          <w:b/>
          <w:bCs/>
          <w:sz w:val="24"/>
          <w:szCs w:val="24"/>
          <w:lang w:val="en-GB"/>
        </w:rPr>
        <w:t>April 20</w:t>
      </w:r>
      <w:r w:rsidRPr="00570C4C">
        <w:rPr>
          <w:b/>
          <w:bCs/>
          <w:sz w:val="24"/>
          <w:szCs w:val="24"/>
          <w:lang w:val="en-GB"/>
        </w:rPr>
        <w:t>, 202</w:t>
      </w:r>
      <w:r w:rsidR="00374920">
        <w:rPr>
          <w:b/>
          <w:bCs/>
          <w:sz w:val="24"/>
          <w:szCs w:val="24"/>
          <w:lang w:val="en-GB"/>
        </w:rPr>
        <w:t>3</w:t>
      </w:r>
      <w:r w:rsidRPr="00570C4C">
        <w:rPr>
          <w:b/>
          <w:bCs/>
          <w:sz w:val="24"/>
          <w:szCs w:val="24"/>
          <w:lang w:val="en-GB"/>
        </w:rPr>
        <w:t xml:space="preserve">, </w:t>
      </w:r>
      <w:r w:rsidR="008746DD" w:rsidRPr="008746DD">
        <w:rPr>
          <w:b/>
          <w:bCs/>
          <w:sz w:val="24"/>
          <w:szCs w:val="24"/>
          <w:lang w:val="en-GB"/>
        </w:rPr>
        <w:t>11-12</w:t>
      </w:r>
      <w:r w:rsidR="00C90220">
        <w:rPr>
          <w:b/>
          <w:bCs/>
          <w:sz w:val="24"/>
          <w:szCs w:val="24"/>
          <w:lang w:val="en-GB"/>
        </w:rPr>
        <w:t xml:space="preserve"> [CEST]</w:t>
      </w:r>
      <w:r w:rsidRPr="00A626CC">
        <w:rPr>
          <w:b/>
          <w:bCs/>
          <w:color w:val="FF0000"/>
          <w:sz w:val="24"/>
          <w:szCs w:val="24"/>
          <w:lang w:val="en-GB"/>
        </w:rPr>
        <w:t xml:space="preserve"> </w:t>
      </w:r>
      <w:r w:rsidRPr="00A626CC">
        <w:rPr>
          <w:b/>
          <w:bCs/>
          <w:sz w:val="24"/>
          <w:szCs w:val="24"/>
          <w:lang w:val="en-GB"/>
        </w:rPr>
        <w:t xml:space="preserve">[In </w:t>
      </w:r>
      <w:r w:rsidR="00DC2FF5">
        <w:rPr>
          <w:b/>
          <w:bCs/>
          <w:sz w:val="24"/>
          <w:szCs w:val="24"/>
          <w:lang w:val="en-GB"/>
        </w:rPr>
        <w:t>English</w:t>
      </w:r>
      <w:r w:rsidRPr="00A626CC">
        <w:rPr>
          <w:b/>
          <w:bCs/>
          <w:sz w:val="24"/>
          <w:szCs w:val="24"/>
          <w:lang w:val="en-GB"/>
        </w:rPr>
        <w:t>]</w:t>
      </w:r>
    </w:p>
    <w:p w14:paraId="5AAB50F0" w14:textId="79F99202" w:rsidR="002F4B58" w:rsidRPr="002F4B58" w:rsidRDefault="003F06F0" w:rsidP="008746DD">
      <w:pPr>
        <w:rPr>
          <w:rFonts w:eastAsia="Times New Roman"/>
          <w:b/>
          <w:bCs/>
          <w:lang w:eastAsia="zh-TW"/>
        </w:rPr>
      </w:pPr>
      <w:r>
        <w:rPr>
          <w:rFonts w:eastAsia="Times New Roman"/>
          <w:b/>
          <w:bCs/>
          <w:lang w:eastAsia="zh-TW"/>
        </w:rPr>
        <w:t>Hidden Debts and Defaults</w:t>
      </w:r>
      <w:r w:rsidR="00E3619D">
        <w:rPr>
          <w:rFonts w:eastAsia="Times New Roman"/>
          <w:b/>
          <w:bCs/>
          <w:lang w:eastAsia="zh-TW"/>
        </w:rPr>
        <w:t xml:space="preserve">: </w:t>
      </w:r>
      <w:r>
        <w:rPr>
          <w:rFonts w:eastAsia="Times New Roman"/>
          <w:b/>
          <w:bCs/>
          <w:lang w:eastAsia="zh-TW"/>
        </w:rPr>
        <w:t xml:space="preserve">A Chinese </w:t>
      </w:r>
      <w:r w:rsidR="00CA0017">
        <w:rPr>
          <w:rFonts w:eastAsia="Times New Roman"/>
          <w:b/>
          <w:bCs/>
          <w:lang w:eastAsia="zh-TW"/>
        </w:rPr>
        <w:t xml:space="preserve">Debt Trap </w:t>
      </w:r>
      <w:r>
        <w:rPr>
          <w:rFonts w:eastAsia="Times New Roman"/>
          <w:b/>
          <w:bCs/>
          <w:lang w:eastAsia="zh-TW"/>
        </w:rPr>
        <w:t>for Africa</w:t>
      </w:r>
      <w:r w:rsidR="00CA0017">
        <w:rPr>
          <w:rFonts w:eastAsia="Times New Roman"/>
          <w:b/>
          <w:bCs/>
          <w:lang w:eastAsia="zh-TW"/>
        </w:rPr>
        <w:t>?</w:t>
      </w:r>
    </w:p>
    <w:p w14:paraId="1F7C572C" w14:textId="3FAAA45C" w:rsidR="00AE4B51" w:rsidRDefault="00AE4B51" w:rsidP="00AE4B51">
      <w:pPr>
        <w:jc w:val="both"/>
        <w:rPr>
          <w:b/>
          <w:bCs/>
          <w:sz w:val="24"/>
          <w:szCs w:val="24"/>
          <w:lang w:val="en-GB"/>
        </w:rPr>
      </w:pPr>
      <w:r w:rsidRPr="00570C4C">
        <w:rPr>
          <w:b/>
          <w:bCs/>
          <w:sz w:val="24"/>
          <w:szCs w:val="24"/>
          <w:lang w:val="en-GB"/>
        </w:rPr>
        <w:t>Topic</w:t>
      </w:r>
    </w:p>
    <w:p w14:paraId="64ED9A93" w14:textId="77777777" w:rsidR="001A61B7" w:rsidRDefault="00E3619D" w:rsidP="00600B7D">
      <w:pPr>
        <w:jc w:val="both"/>
        <w:rPr>
          <w:sz w:val="24"/>
          <w:szCs w:val="24"/>
          <w:lang w:val="en-GB"/>
        </w:rPr>
      </w:pPr>
      <w:r w:rsidRPr="00E3619D">
        <w:rPr>
          <w:sz w:val="24"/>
          <w:szCs w:val="24"/>
          <w:lang w:val="en-GB"/>
        </w:rPr>
        <w:t xml:space="preserve">There has been an increasing concern over </w:t>
      </w:r>
      <w:r w:rsidR="00134678">
        <w:rPr>
          <w:sz w:val="24"/>
          <w:szCs w:val="24"/>
          <w:lang w:val="en-GB"/>
        </w:rPr>
        <w:t>“</w:t>
      </w:r>
      <w:r w:rsidRPr="00E3619D">
        <w:rPr>
          <w:sz w:val="24"/>
          <w:szCs w:val="24"/>
          <w:lang w:val="en-GB"/>
        </w:rPr>
        <w:t>debt trap diplomacy</w:t>
      </w:r>
      <w:r w:rsidR="00134678">
        <w:rPr>
          <w:sz w:val="24"/>
          <w:szCs w:val="24"/>
          <w:lang w:val="en-GB"/>
        </w:rPr>
        <w:t>”</w:t>
      </w:r>
      <w:r w:rsidRPr="00E3619D">
        <w:rPr>
          <w:sz w:val="24"/>
          <w:szCs w:val="24"/>
          <w:lang w:val="en-GB"/>
        </w:rPr>
        <w:t xml:space="preserve"> in recent years, which refers to the sustainability of African debt owed to China. Although it is unlikely that this is a deliberate strategy by the Chinese government, it is important to take into account the scale of the debt and the associated issues. Recent studies have uncovered high levels of </w:t>
      </w:r>
      <w:r w:rsidR="00134678">
        <w:rPr>
          <w:sz w:val="24"/>
          <w:szCs w:val="24"/>
          <w:lang w:val="en-GB"/>
        </w:rPr>
        <w:t>“</w:t>
      </w:r>
      <w:r w:rsidRPr="00E3619D">
        <w:rPr>
          <w:sz w:val="24"/>
          <w:szCs w:val="24"/>
          <w:lang w:val="en-GB"/>
        </w:rPr>
        <w:t>hidden</w:t>
      </w:r>
      <w:r w:rsidR="00134678">
        <w:rPr>
          <w:sz w:val="24"/>
          <w:szCs w:val="24"/>
          <w:lang w:val="en-GB"/>
        </w:rPr>
        <w:t>”</w:t>
      </w:r>
      <w:r w:rsidRPr="00E3619D">
        <w:rPr>
          <w:sz w:val="24"/>
          <w:szCs w:val="24"/>
          <w:lang w:val="en-GB"/>
        </w:rPr>
        <w:t xml:space="preserve"> debt and defaults, with Chinese lenders' restructuring providing little relief. </w:t>
      </w:r>
      <w:r>
        <w:rPr>
          <w:sz w:val="24"/>
          <w:szCs w:val="24"/>
          <w:lang w:val="en-GB"/>
        </w:rPr>
        <w:t>At the same time,</w:t>
      </w:r>
      <w:r w:rsidRPr="00E3619D">
        <w:rPr>
          <w:sz w:val="24"/>
          <w:szCs w:val="24"/>
          <w:lang w:val="en-GB"/>
        </w:rPr>
        <w:t xml:space="preserve"> there has been criticism from both African and Chinese stakeholders regarding the lending and restructuring practices of multinational lenders. The impact of COVID-19 on African countries</w:t>
      </w:r>
      <w:r w:rsidR="00134678">
        <w:rPr>
          <w:sz w:val="24"/>
          <w:szCs w:val="24"/>
          <w:lang w:val="en-GB"/>
        </w:rPr>
        <w:t>’</w:t>
      </w:r>
      <w:r w:rsidRPr="00E3619D">
        <w:rPr>
          <w:sz w:val="24"/>
          <w:szCs w:val="24"/>
          <w:lang w:val="en-GB"/>
        </w:rPr>
        <w:t xml:space="preserve"> liquidity has compounded the </w:t>
      </w:r>
      <w:r w:rsidR="00134678">
        <w:rPr>
          <w:sz w:val="24"/>
          <w:szCs w:val="24"/>
          <w:lang w:val="en-GB"/>
        </w:rPr>
        <w:t xml:space="preserve">overall debt </w:t>
      </w:r>
      <w:r w:rsidRPr="00E3619D">
        <w:rPr>
          <w:sz w:val="24"/>
          <w:szCs w:val="24"/>
          <w:lang w:val="en-GB"/>
        </w:rPr>
        <w:t xml:space="preserve">situation, which could lead to a potential financial crisis on the continent. </w:t>
      </w:r>
      <w:r w:rsidR="00134678">
        <w:rPr>
          <w:sz w:val="24"/>
          <w:szCs w:val="24"/>
          <w:lang w:val="en-GB"/>
        </w:rPr>
        <w:t xml:space="preserve"> </w:t>
      </w:r>
      <w:r w:rsidR="00C81B5A" w:rsidRPr="00C81B5A">
        <w:rPr>
          <w:sz w:val="24"/>
          <w:szCs w:val="24"/>
          <w:lang w:val="en-GB"/>
        </w:rPr>
        <w:t xml:space="preserve">Will we see African countries defaulting in large numbers? Which role can Chinese lenders and multinational institutions play? </w:t>
      </w:r>
    </w:p>
    <w:p w14:paraId="62557E9D" w14:textId="41FEBEE1" w:rsidR="008B0789" w:rsidRPr="00570C4C" w:rsidRDefault="008B0789" w:rsidP="00600B7D">
      <w:pPr>
        <w:jc w:val="both"/>
        <w:rPr>
          <w:b/>
          <w:sz w:val="24"/>
          <w:szCs w:val="24"/>
          <w:lang w:val="en-GB"/>
        </w:rPr>
      </w:pPr>
      <w:r w:rsidRPr="00570C4C">
        <w:rPr>
          <w:b/>
          <w:bCs/>
          <w:sz w:val="24"/>
          <w:szCs w:val="24"/>
        </w:rPr>
        <w:t>Program</w:t>
      </w:r>
    </w:p>
    <w:p w14:paraId="560A2E87" w14:textId="77777777" w:rsidR="00E40515" w:rsidRPr="00570C4C" w:rsidRDefault="00E40515" w:rsidP="008B0789">
      <w:pPr>
        <w:rPr>
          <w:sz w:val="24"/>
          <w:szCs w:val="24"/>
        </w:rPr>
      </w:pPr>
      <w:r w:rsidRPr="00570C4C">
        <w:rPr>
          <w:sz w:val="24"/>
          <w:szCs w:val="24"/>
        </w:rPr>
        <w:t xml:space="preserve">The event consists of different impulse lectures followed by a discussion. </w:t>
      </w:r>
    </w:p>
    <w:p w14:paraId="5D0A0144" w14:textId="32A7C86C" w:rsidR="006C3245" w:rsidRDefault="00E7422F" w:rsidP="00E7422F">
      <w:pPr>
        <w:jc w:val="both"/>
        <w:rPr>
          <w:sz w:val="24"/>
          <w:szCs w:val="24"/>
          <w:lang w:val="en-GB"/>
        </w:rPr>
      </w:pPr>
      <w:r w:rsidRPr="008324ED">
        <w:rPr>
          <w:sz w:val="24"/>
          <w:szCs w:val="24"/>
          <w:lang w:val="en-GB"/>
        </w:rPr>
        <w:t>The Global China Conversation #</w:t>
      </w:r>
      <w:r w:rsidR="007E1B85">
        <w:rPr>
          <w:sz w:val="24"/>
          <w:szCs w:val="24"/>
          <w:lang w:val="en-GB"/>
        </w:rPr>
        <w:t>20</w:t>
      </w:r>
      <w:r w:rsidRPr="008324ED">
        <w:rPr>
          <w:sz w:val="24"/>
          <w:szCs w:val="24"/>
          <w:lang w:val="en-GB"/>
        </w:rPr>
        <w:t xml:space="preserve"> will be held </w:t>
      </w:r>
      <w:r w:rsidR="00543D68">
        <w:rPr>
          <w:sz w:val="24"/>
          <w:szCs w:val="24"/>
          <w:lang w:val="en-GB"/>
        </w:rPr>
        <w:t xml:space="preserve">in </w:t>
      </w:r>
      <w:r w:rsidR="00793C37">
        <w:rPr>
          <w:sz w:val="24"/>
          <w:szCs w:val="24"/>
          <w:lang w:val="en-GB"/>
        </w:rPr>
        <w:t>English</w:t>
      </w:r>
      <w:r w:rsidR="00543D68">
        <w:rPr>
          <w:sz w:val="24"/>
          <w:szCs w:val="24"/>
          <w:lang w:val="en-GB"/>
        </w:rPr>
        <w:t>.</w:t>
      </w:r>
    </w:p>
    <w:p w14:paraId="46921B5F" w14:textId="4409F4B1" w:rsidR="006C1373" w:rsidRPr="000344D8" w:rsidRDefault="006C1373" w:rsidP="00E7422F">
      <w:pPr>
        <w:jc w:val="both"/>
        <w:rPr>
          <w:b/>
          <w:bCs/>
          <w:sz w:val="24"/>
          <w:szCs w:val="24"/>
          <w:lang w:val="en-GB"/>
        </w:rPr>
      </w:pPr>
      <w:r w:rsidRPr="000344D8">
        <w:rPr>
          <w:b/>
          <w:bCs/>
          <w:sz w:val="24"/>
          <w:szCs w:val="24"/>
          <w:lang w:val="en-GB"/>
        </w:rPr>
        <w:t>Literature</w:t>
      </w:r>
    </w:p>
    <w:p w14:paraId="3051FF7D" w14:textId="5AA053DC" w:rsidR="006C1373" w:rsidRDefault="000344D8" w:rsidP="00E7422F">
      <w:pPr>
        <w:jc w:val="both"/>
        <w:rPr>
          <w:sz w:val="24"/>
          <w:szCs w:val="24"/>
          <w:lang w:val="en-GB"/>
        </w:rPr>
      </w:pPr>
      <w:r w:rsidRPr="000344D8">
        <w:rPr>
          <w:sz w:val="24"/>
          <w:szCs w:val="24"/>
          <w:lang w:val="en-GB"/>
        </w:rPr>
        <w:t>The impulse lectures refer to the following publications:</w:t>
      </w:r>
    </w:p>
    <w:p w14:paraId="56415DE8" w14:textId="4CFD056A" w:rsidR="008B0789" w:rsidRPr="001A61B7" w:rsidRDefault="008B0789" w:rsidP="008B0789">
      <w:pPr>
        <w:rPr>
          <w:b/>
          <w:bCs/>
          <w:sz w:val="24"/>
          <w:szCs w:val="24"/>
          <w:lang w:val="en-GB"/>
        </w:rPr>
      </w:pPr>
      <w:r w:rsidRPr="001A61B7">
        <w:rPr>
          <w:b/>
          <w:bCs/>
          <w:sz w:val="24"/>
          <w:szCs w:val="24"/>
          <w:lang w:val="en-GB"/>
        </w:rPr>
        <w:t>Speaker</w:t>
      </w:r>
      <w:r w:rsidR="006A0AEA" w:rsidRPr="001A61B7">
        <w:rPr>
          <w:b/>
          <w:bCs/>
          <w:sz w:val="24"/>
          <w:szCs w:val="24"/>
          <w:lang w:val="en-GB"/>
        </w:rPr>
        <w:t>s</w:t>
      </w:r>
    </w:p>
    <w:p w14:paraId="350CF227" w14:textId="7C21FCC7" w:rsidR="00543D68" w:rsidRPr="00543D68" w:rsidRDefault="007E1B85" w:rsidP="00543D68">
      <w:pPr>
        <w:rPr>
          <w:b/>
          <w:bCs/>
          <w:sz w:val="24"/>
          <w:szCs w:val="24"/>
          <w:lang w:val="en-GB"/>
        </w:rPr>
      </w:pPr>
      <w:bookmarkStart w:id="0" w:name="_Hlk87553385"/>
      <w:r>
        <w:rPr>
          <w:b/>
          <w:bCs/>
          <w:sz w:val="24"/>
          <w:szCs w:val="24"/>
          <w:lang w:val="en-GB"/>
        </w:rPr>
        <w:t>C</w:t>
      </w:r>
      <w:r w:rsidR="00E3619D">
        <w:rPr>
          <w:b/>
          <w:bCs/>
          <w:sz w:val="24"/>
          <w:szCs w:val="24"/>
          <w:lang w:val="en-GB"/>
        </w:rPr>
        <w:t>h</w:t>
      </w:r>
      <w:r>
        <w:rPr>
          <w:b/>
          <w:bCs/>
          <w:sz w:val="24"/>
          <w:szCs w:val="24"/>
          <w:lang w:val="en-GB"/>
        </w:rPr>
        <w:t>ristoph Trebesch</w:t>
      </w:r>
    </w:p>
    <w:p w14:paraId="246CB8F2" w14:textId="09D3E4F7" w:rsidR="00360C0B" w:rsidRDefault="007E1B85" w:rsidP="00687DFA">
      <w:pPr>
        <w:rPr>
          <w:sz w:val="24"/>
          <w:szCs w:val="24"/>
          <w:lang w:val="en-GB"/>
        </w:rPr>
      </w:pPr>
      <w:r w:rsidRPr="00AF740F">
        <w:rPr>
          <w:sz w:val="24"/>
          <w:szCs w:val="24"/>
          <w:lang w:val="en-GB"/>
        </w:rPr>
        <w:t>Christoph Trebesch is Head of the Research Centre International Financial Markets and Macroeconomics and Director of the Research Initiative Geopolitics and Economics at the IfW Kiel, as well as a Professor of Macroeconomics at Kiel University. His research links international financial markets, macroeconomics, economic history</w:t>
      </w:r>
      <w:r w:rsidR="00E3619D">
        <w:rPr>
          <w:sz w:val="24"/>
          <w:szCs w:val="24"/>
          <w:lang w:val="en-GB"/>
        </w:rPr>
        <w:t>,</w:t>
      </w:r>
      <w:r w:rsidRPr="00AF740F">
        <w:rPr>
          <w:sz w:val="24"/>
          <w:szCs w:val="24"/>
          <w:lang w:val="en-GB"/>
        </w:rPr>
        <w:t xml:space="preserve"> and political economy, with a growing focus on China's rise in the global financial system. After completing his doctorate at FU Berlin, he first went to LMU Munich as an assistant professor and then moved to Kiel. He has advised the International Monetary Fund, the World Bank, the United Nations</w:t>
      </w:r>
      <w:r w:rsidR="00E3619D">
        <w:rPr>
          <w:sz w:val="24"/>
          <w:szCs w:val="24"/>
          <w:lang w:val="en-GB"/>
        </w:rPr>
        <w:t>,</w:t>
      </w:r>
      <w:r w:rsidRPr="00AF740F">
        <w:rPr>
          <w:sz w:val="24"/>
          <w:szCs w:val="24"/>
          <w:lang w:val="en-GB"/>
        </w:rPr>
        <w:t xml:space="preserve"> and the US Treasury Department and is a member of the Scientific Advisory Board of the German Federal Ministry of Finance. His work is regularly cited by leading international media, such as the New York Times, the Economist, or the Financial Times.</w:t>
      </w:r>
    </w:p>
    <w:p w14:paraId="4037C79E" w14:textId="3B1A25E6" w:rsidR="00B4301E" w:rsidRPr="009B3AB6" w:rsidRDefault="00B4301E" w:rsidP="00687DFA">
      <w:pPr>
        <w:rPr>
          <w:b/>
          <w:bCs/>
          <w:sz w:val="24"/>
          <w:szCs w:val="24"/>
          <w:lang w:val="en-GB"/>
        </w:rPr>
      </w:pPr>
      <w:r w:rsidRPr="009B3AB6">
        <w:rPr>
          <w:b/>
          <w:bCs/>
          <w:sz w:val="24"/>
          <w:szCs w:val="24"/>
          <w:lang w:val="en-GB"/>
        </w:rPr>
        <w:t>Hannah Ryder</w:t>
      </w:r>
    </w:p>
    <w:p w14:paraId="752CBBB9" w14:textId="0235F34A" w:rsidR="00B4301E" w:rsidRPr="00B4301E" w:rsidRDefault="00B4301E" w:rsidP="00687DFA">
      <w:pPr>
        <w:rPr>
          <w:sz w:val="24"/>
          <w:szCs w:val="24"/>
        </w:rPr>
      </w:pPr>
      <w:r w:rsidRPr="00B4301E">
        <w:rPr>
          <w:sz w:val="24"/>
          <w:szCs w:val="24"/>
        </w:rPr>
        <w:t>Hannah Ryder is the CEO of Development Reimagined</w:t>
      </w:r>
      <w:r w:rsidR="00E3619D">
        <w:rPr>
          <w:sz w:val="24"/>
          <w:szCs w:val="24"/>
        </w:rPr>
        <w:t xml:space="preserve"> (DR)</w:t>
      </w:r>
      <w:r w:rsidRPr="00B4301E">
        <w:rPr>
          <w:sz w:val="24"/>
          <w:szCs w:val="24"/>
        </w:rPr>
        <w:t>. A former diplomat and economist with</w:t>
      </w:r>
      <w:r w:rsidR="009B3AB6">
        <w:rPr>
          <w:sz w:val="24"/>
          <w:szCs w:val="24"/>
        </w:rPr>
        <w:t xml:space="preserve"> </w:t>
      </w:r>
      <w:r w:rsidRPr="00B4301E">
        <w:rPr>
          <w:sz w:val="24"/>
          <w:szCs w:val="24"/>
        </w:rPr>
        <w:t>20 years of experience, named one of 100 most influential Africans in 2021, she is also Se</w:t>
      </w:r>
      <w:r>
        <w:rPr>
          <w:sz w:val="24"/>
          <w:szCs w:val="24"/>
        </w:rPr>
        <w:t>n</w:t>
      </w:r>
      <w:r w:rsidRPr="00B4301E">
        <w:rPr>
          <w:sz w:val="24"/>
          <w:szCs w:val="24"/>
        </w:rPr>
        <w:t>ior</w:t>
      </w:r>
      <w:r>
        <w:rPr>
          <w:sz w:val="24"/>
          <w:szCs w:val="24"/>
        </w:rPr>
        <w:t xml:space="preserve"> </w:t>
      </w:r>
      <w:r w:rsidRPr="00B4301E">
        <w:rPr>
          <w:sz w:val="24"/>
          <w:szCs w:val="24"/>
        </w:rPr>
        <w:t>Associate for the Africa Program of the Center for Strategic International Studies (CSIS), sits</w:t>
      </w:r>
      <w:r>
        <w:rPr>
          <w:sz w:val="24"/>
          <w:szCs w:val="24"/>
        </w:rPr>
        <w:t xml:space="preserve"> </w:t>
      </w:r>
      <w:r w:rsidRPr="00B4301E">
        <w:rPr>
          <w:sz w:val="24"/>
          <w:szCs w:val="24"/>
        </w:rPr>
        <w:t>on the Board of the Environmental Defence Fund, and is a member of UAE's International</w:t>
      </w:r>
      <w:r>
        <w:rPr>
          <w:sz w:val="24"/>
          <w:szCs w:val="24"/>
        </w:rPr>
        <w:t xml:space="preserve"> </w:t>
      </w:r>
      <w:r w:rsidRPr="00B4301E">
        <w:rPr>
          <w:sz w:val="24"/>
          <w:szCs w:val="24"/>
        </w:rPr>
        <w:t>Advisory Council on the New Economy. Prior to her role at DR, Ms Ryder led the Unite</w:t>
      </w:r>
      <w:r w:rsidR="009B3AB6">
        <w:rPr>
          <w:sz w:val="24"/>
          <w:szCs w:val="24"/>
        </w:rPr>
        <w:t xml:space="preserve">d </w:t>
      </w:r>
      <w:r w:rsidRPr="00B4301E">
        <w:rPr>
          <w:sz w:val="24"/>
          <w:szCs w:val="24"/>
        </w:rPr>
        <w:t xml:space="preserve">Nations Development Programme (UNDP)’s work with China to help it scale up and </w:t>
      </w:r>
      <w:r w:rsidRPr="00B4301E">
        <w:rPr>
          <w:sz w:val="24"/>
          <w:szCs w:val="24"/>
        </w:rPr>
        <w:lastRenderedPageBreak/>
        <w:t>improve</w:t>
      </w:r>
      <w:r w:rsidR="009B3AB6">
        <w:rPr>
          <w:sz w:val="24"/>
          <w:szCs w:val="24"/>
        </w:rPr>
        <w:t xml:space="preserve"> </w:t>
      </w:r>
      <w:r w:rsidRPr="00B4301E">
        <w:rPr>
          <w:sz w:val="24"/>
          <w:szCs w:val="24"/>
        </w:rPr>
        <w:t>its cooperation with other developing countries, including in Africa. She has also played</w:t>
      </w:r>
      <w:r w:rsidR="009B3AB6">
        <w:rPr>
          <w:sz w:val="24"/>
          <w:szCs w:val="24"/>
        </w:rPr>
        <w:t xml:space="preserve"> </w:t>
      </w:r>
      <w:r w:rsidRPr="00B4301E">
        <w:rPr>
          <w:sz w:val="24"/>
          <w:szCs w:val="24"/>
        </w:rPr>
        <w:t>various advisory roles for the UN and OECD and co-authored the seminal Stern Review of the</w:t>
      </w:r>
      <w:r>
        <w:rPr>
          <w:sz w:val="24"/>
          <w:szCs w:val="24"/>
        </w:rPr>
        <w:t xml:space="preserve"> </w:t>
      </w:r>
      <w:r w:rsidRPr="00B4301E">
        <w:rPr>
          <w:sz w:val="24"/>
          <w:szCs w:val="24"/>
        </w:rPr>
        <w:t>Economics of Climate Change in 2006.</w:t>
      </w:r>
    </w:p>
    <w:p w14:paraId="4DFC3920" w14:textId="4E2342DF" w:rsidR="00A474E8" w:rsidRDefault="001A244A" w:rsidP="00EF672F">
      <w:pPr>
        <w:rPr>
          <w:b/>
          <w:sz w:val="24"/>
          <w:szCs w:val="24"/>
          <w:lang w:val="en-GB"/>
        </w:rPr>
      </w:pPr>
      <w:r w:rsidRPr="00600B7D">
        <w:rPr>
          <w:b/>
          <w:sz w:val="24"/>
          <w:szCs w:val="24"/>
          <w:lang w:val="en-GB"/>
        </w:rPr>
        <w:t>Moderator</w:t>
      </w:r>
      <w:bookmarkEnd w:id="0"/>
      <w:r w:rsidR="00A474E8">
        <w:rPr>
          <w:b/>
          <w:sz w:val="24"/>
          <w:szCs w:val="24"/>
          <w:lang w:val="en-GB"/>
        </w:rPr>
        <w:t>: Felix Lee</w:t>
      </w:r>
    </w:p>
    <w:p w14:paraId="39C94D63" w14:textId="5436810C" w:rsidR="00A474E8" w:rsidRPr="001A61B7" w:rsidRDefault="00A474E8" w:rsidP="00EF672F">
      <w:pPr>
        <w:rPr>
          <w:sz w:val="24"/>
          <w:szCs w:val="24"/>
        </w:rPr>
      </w:pPr>
      <w:r w:rsidRPr="001A61B7">
        <w:rPr>
          <w:sz w:val="24"/>
          <w:szCs w:val="24"/>
        </w:rPr>
        <w:t>Felix Lee is editor of China.Table and business editor of taz - die Tageszeitung, where he is responsible for trade and the global economy. Between 2012 and 2019, he was China correspondent for taz, Zeit Online, Die Presse, Luxemburger Wort and the Funke Group.  </w:t>
      </w:r>
    </w:p>
    <w:p w14:paraId="02AA94E4" w14:textId="7F67D4A7" w:rsidR="00C1689A" w:rsidRPr="00570C4C" w:rsidRDefault="00D23C2B" w:rsidP="00EF672F">
      <w:pPr>
        <w:rPr>
          <w:sz w:val="24"/>
          <w:szCs w:val="24"/>
          <w:lang w:val="en-GB"/>
        </w:rPr>
      </w:pPr>
      <w:r w:rsidRPr="00570C4C">
        <w:rPr>
          <w:b/>
          <w:sz w:val="24"/>
          <w:szCs w:val="24"/>
          <w:lang w:val="en-GB"/>
        </w:rPr>
        <w:t>C</w:t>
      </w:r>
      <w:r w:rsidR="0058579C" w:rsidRPr="00570C4C">
        <w:rPr>
          <w:b/>
          <w:sz w:val="24"/>
          <w:szCs w:val="24"/>
          <w:lang w:val="en-GB"/>
        </w:rPr>
        <w:t>onta</w:t>
      </w:r>
      <w:r w:rsidRPr="00570C4C">
        <w:rPr>
          <w:b/>
          <w:sz w:val="24"/>
          <w:szCs w:val="24"/>
          <w:lang w:val="en-GB"/>
        </w:rPr>
        <w:t>c</w:t>
      </w:r>
      <w:r w:rsidR="0058579C" w:rsidRPr="00570C4C">
        <w:rPr>
          <w:b/>
          <w:sz w:val="24"/>
          <w:szCs w:val="24"/>
          <w:lang w:val="en-GB"/>
        </w:rPr>
        <w:t>t</w:t>
      </w:r>
      <w:r w:rsidR="001A244A" w:rsidRPr="00570C4C">
        <w:rPr>
          <w:b/>
          <w:sz w:val="24"/>
          <w:szCs w:val="24"/>
          <w:lang w:val="en-GB"/>
        </w:rPr>
        <w:t xml:space="preserve">: </w:t>
      </w:r>
      <w:r w:rsidR="00C8529F" w:rsidRPr="00570C4C">
        <w:rPr>
          <w:sz w:val="24"/>
          <w:szCs w:val="24"/>
          <w:lang w:val="en-GB"/>
        </w:rPr>
        <w:t>Silas Dreier (</w:t>
      </w:r>
      <w:hyperlink r:id="rId8" w:history="1">
        <w:r w:rsidR="00F711DA" w:rsidRPr="00570C4C">
          <w:rPr>
            <w:rStyle w:val="Hyperlink"/>
            <w:sz w:val="24"/>
            <w:szCs w:val="24"/>
            <w:lang w:val="en-GB"/>
          </w:rPr>
          <w:t>silas.dreier@ifw-kiel.de</w:t>
        </w:r>
      </w:hyperlink>
      <w:r w:rsidR="00C8529F" w:rsidRPr="00570C4C">
        <w:rPr>
          <w:sz w:val="24"/>
          <w:szCs w:val="24"/>
          <w:lang w:val="en-GB"/>
        </w:rPr>
        <w:t>)</w:t>
      </w:r>
    </w:p>
    <w:p w14:paraId="13E25BE3" w14:textId="3082798D" w:rsidR="00F711DA" w:rsidRPr="00570C4C" w:rsidRDefault="00F711DA" w:rsidP="00F711DA">
      <w:pPr>
        <w:rPr>
          <w:b/>
          <w:sz w:val="24"/>
          <w:szCs w:val="24"/>
          <w:lang w:val="en-GB"/>
        </w:rPr>
      </w:pPr>
      <w:r w:rsidRPr="00570C4C">
        <w:rPr>
          <w:b/>
          <w:sz w:val="24"/>
          <w:szCs w:val="24"/>
          <w:lang w:val="en-GB"/>
        </w:rPr>
        <w:t>Registration</w:t>
      </w:r>
    </w:p>
    <w:p w14:paraId="6DEBC584" w14:textId="5EC514FC" w:rsidR="00F711DA" w:rsidRPr="00570C4C" w:rsidRDefault="00F711DA" w:rsidP="00F711DA">
      <w:pPr>
        <w:rPr>
          <w:sz w:val="24"/>
          <w:szCs w:val="24"/>
          <w:lang w:val="en-GB"/>
        </w:rPr>
      </w:pPr>
      <w:r w:rsidRPr="00570C4C">
        <w:rPr>
          <w:sz w:val="24"/>
          <w:szCs w:val="24"/>
          <w:lang w:val="en-GB"/>
        </w:rPr>
        <w:t>Please register for this and following Global China Conversations here:</w:t>
      </w:r>
    </w:p>
    <w:p w14:paraId="2180EF35" w14:textId="02069B9F" w:rsidR="00F711DA" w:rsidRPr="00570C4C" w:rsidRDefault="00F711DA">
      <w:pPr>
        <w:rPr>
          <w:sz w:val="24"/>
          <w:szCs w:val="24"/>
          <w:lang w:val="en-GB"/>
        </w:rPr>
      </w:pPr>
      <w:r w:rsidRPr="00570C4C">
        <w:rPr>
          <w:sz w:val="24"/>
          <w:szCs w:val="24"/>
          <w:lang w:val="en-GB"/>
        </w:rPr>
        <w:t>https://www.ifw-kiel.de/de/institut/veranstaltungen/global-china-conversations/anmeldung-zur-veranstaltungsreihe-global-china-conversations/</w:t>
      </w:r>
    </w:p>
    <w:sectPr w:rsidR="00F711DA" w:rsidRPr="00570C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CF77F" w14:textId="77777777" w:rsidR="00D81D55" w:rsidRDefault="00D81D55" w:rsidP="00A93887">
      <w:pPr>
        <w:spacing w:after="0" w:line="240" w:lineRule="auto"/>
      </w:pPr>
      <w:r>
        <w:separator/>
      </w:r>
    </w:p>
  </w:endnote>
  <w:endnote w:type="continuationSeparator" w:id="0">
    <w:p w14:paraId="2065CF23" w14:textId="77777777" w:rsidR="00D81D55" w:rsidRDefault="00D81D55" w:rsidP="00A93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FC59F" w14:textId="77777777" w:rsidR="00D81D55" w:rsidRDefault="00D81D55" w:rsidP="00A93887">
      <w:pPr>
        <w:spacing w:after="0" w:line="240" w:lineRule="auto"/>
      </w:pPr>
      <w:r>
        <w:separator/>
      </w:r>
    </w:p>
  </w:footnote>
  <w:footnote w:type="continuationSeparator" w:id="0">
    <w:p w14:paraId="3BE23D23" w14:textId="77777777" w:rsidR="00D81D55" w:rsidRDefault="00D81D55" w:rsidP="00A938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B2489"/>
    <w:multiLevelType w:val="hybridMultilevel"/>
    <w:tmpl w:val="B77A5F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590B1C"/>
    <w:multiLevelType w:val="hybridMultilevel"/>
    <w:tmpl w:val="E0861BDE"/>
    <w:lvl w:ilvl="0" w:tplc="BA1C64E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4111851">
    <w:abstractNumId w:val="1"/>
  </w:num>
  <w:num w:numId="2" w16cid:durableId="2085375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C6B"/>
    <w:rsid w:val="000023CA"/>
    <w:rsid w:val="000169B0"/>
    <w:rsid w:val="00020E23"/>
    <w:rsid w:val="00030F10"/>
    <w:rsid w:val="000344D8"/>
    <w:rsid w:val="00036FF1"/>
    <w:rsid w:val="0003763D"/>
    <w:rsid w:val="00051991"/>
    <w:rsid w:val="000535FE"/>
    <w:rsid w:val="00055397"/>
    <w:rsid w:val="00091765"/>
    <w:rsid w:val="000B2AA2"/>
    <w:rsid w:val="000B33CC"/>
    <w:rsid w:val="000C260A"/>
    <w:rsid w:val="000C5918"/>
    <w:rsid w:val="000D739D"/>
    <w:rsid w:val="000D787C"/>
    <w:rsid w:val="000E3D04"/>
    <w:rsid w:val="000E4EBF"/>
    <w:rsid w:val="000E5C78"/>
    <w:rsid w:val="00104655"/>
    <w:rsid w:val="00106C56"/>
    <w:rsid w:val="0011697E"/>
    <w:rsid w:val="00122434"/>
    <w:rsid w:val="00130A2D"/>
    <w:rsid w:val="001320CD"/>
    <w:rsid w:val="00134678"/>
    <w:rsid w:val="001477CE"/>
    <w:rsid w:val="00151792"/>
    <w:rsid w:val="00152E15"/>
    <w:rsid w:val="001809C5"/>
    <w:rsid w:val="0019343F"/>
    <w:rsid w:val="00195118"/>
    <w:rsid w:val="001A244A"/>
    <w:rsid w:val="001A5B93"/>
    <w:rsid w:val="001A61B7"/>
    <w:rsid w:val="001B560C"/>
    <w:rsid w:val="001C6BD2"/>
    <w:rsid w:val="001D62A4"/>
    <w:rsid w:val="0020669C"/>
    <w:rsid w:val="00214BE3"/>
    <w:rsid w:val="00215E19"/>
    <w:rsid w:val="002276E6"/>
    <w:rsid w:val="00253162"/>
    <w:rsid w:val="0026026B"/>
    <w:rsid w:val="00263AB3"/>
    <w:rsid w:val="00265253"/>
    <w:rsid w:val="00265C11"/>
    <w:rsid w:val="0027323F"/>
    <w:rsid w:val="00280F2A"/>
    <w:rsid w:val="00285741"/>
    <w:rsid w:val="00290856"/>
    <w:rsid w:val="002A5B6F"/>
    <w:rsid w:val="002B7F8F"/>
    <w:rsid w:val="002C478E"/>
    <w:rsid w:val="002F0260"/>
    <w:rsid w:val="002F4B58"/>
    <w:rsid w:val="002F4C69"/>
    <w:rsid w:val="002F5565"/>
    <w:rsid w:val="002F7058"/>
    <w:rsid w:val="00306BEC"/>
    <w:rsid w:val="00315707"/>
    <w:rsid w:val="003318D1"/>
    <w:rsid w:val="003347F8"/>
    <w:rsid w:val="00355926"/>
    <w:rsid w:val="00357E89"/>
    <w:rsid w:val="00360C0B"/>
    <w:rsid w:val="00374920"/>
    <w:rsid w:val="003B28B7"/>
    <w:rsid w:val="003C0973"/>
    <w:rsid w:val="003C55F4"/>
    <w:rsid w:val="003E2069"/>
    <w:rsid w:val="003F06F0"/>
    <w:rsid w:val="003F4657"/>
    <w:rsid w:val="003F61E7"/>
    <w:rsid w:val="00411612"/>
    <w:rsid w:val="0041165D"/>
    <w:rsid w:val="00411C6B"/>
    <w:rsid w:val="00420684"/>
    <w:rsid w:val="00421833"/>
    <w:rsid w:val="00430975"/>
    <w:rsid w:val="00455B09"/>
    <w:rsid w:val="0046063D"/>
    <w:rsid w:val="004624ED"/>
    <w:rsid w:val="00473AE4"/>
    <w:rsid w:val="0047433F"/>
    <w:rsid w:val="00474AA1"/>
    <w:rsid w:val="004766B4"/>
    <w:rsid w:val="00480B4D"/>
    <w:rsid w:val="004846B6"/>
    <w:rsid w:val="00492667"/>
    <w:rsid w:val="00494E78"/>
    <w:rsid w:val="004A29C7"/>
    <w:rsid w:val="004B0A7D"/>
    <w:rsid w:val="004B2245"/>
    <w:rsid w:val="004C24D8"/>
    <w:rsid w:val="004D5483"/>
    <w:rsid w:val="004E37CB"/>
    <w:rsid w:val="004E5A43"/>
    <w:rsid w:val="004F0856"/>
    <w:rsid w:val="004F22F5"/>
    <w:rsid w:val="00500212"/>
    <w:rsid w:val="0050118B"/>
    <w:rsid w:val="00510E4A"/>
    <w:rsid w:val="00522FF5"/>
    <w:rsid w:val="00523551"/>
    <w:rsid w:val="0052654C"/>
    <w:rsid w:val="00541626"/>
    <w:rsid w:val="00542898"/>
    <w:rsid w:val="00543D68"/>
    <w:rsid w:val="00551963"/>
    <w:rsid w:val="00552C0C"/>
    <w:rsid w:val="00554749"/>
    <w:rsid w:val="00570C4C"/>
    <w:rsid w:val="00573921"/>
    <w:rsid w:val="0058163C"/>
    <w:rsid w:val="0058579C"/>
    <w:rsid w:val="00597751"/>
    <w:rsid w:val="005A0476"/>
    <w:rsid w:val="005A5AC1"/>
    <w:rsid w:val="005A60B0"/>
    <w:rsid w:val="005A71E4"/>
    <w:rsid w:val="005A7272"/>
    <w:rsid w:val="005B6DB1"/>
    <w:rsid w:val="005D2299"/>
    <w:rsid w:val="005D50E9"/>
    <w:rsid w:val="005F0654"/>
    <w:rsid w:val="005F5812"/>
    <w:rsid w:val="00600B7D"/>
    <w:rsid w:val="00602288"/>
    <w:rsid w:val="00612200"/>
    <w:rsid w:val="00625A85"/>
    <w:rsid w:val="00626ACB"/>
    <w:rsid w:val="00626F66"/>
    <w:rsid w:val="00675C15"/>
    <w:rsid w:val="00683A07"/>
    <w:rsid w:val="00686766"/>
    <w:rsid w:val="00687DFA"/>
    <w:rsid w:val="006A0010"/>
    <w:rsid w:val="006A0AEA"/>
    <w:rsid w:val="006A611B"/>
    <w:rsid w:val="006C1373"/>
    <w:rsid w:val="006C191B"/>
    <w:rsid w:val="006C3208"/>
    <w:rsid w:val="006C3245"/>
    <w:rsid w:val="006C5FE0"/>
    <w:rsid w:val="006D4449"/>
    <w:rsid w:val="006E1059"/>
    <w:rsid w:val="006F2215"/>
    <w:rsid w:val="00726D62"/>
    <w:rsid w:val="00727F72"/>
    <w:rsid w:val="00733650"/>
    <w:rsid w:val="0074153C"/>
    <w:rsid w:val="00742C77"/>
    <w:rsid w:val="00746724"/>
    <w:rsid w:val="00751FC1"/>
    <w:rsid w:val="00782895"/>
    <w:rsid w:val="00785D99"/>
    <w:rsid w:val="00793C37"/>
    <w:rsid w:val="007A762E"/>
    <w:rsid w:val="007B757E"/>
    <w:rsid w:val="007C0D73"/>
    <w:rsid w:val="007D36BA"/>
    <w:rsid w:val="007E117E"/>
    <w:rsid w:val="007E1B85"/>
    <w:rsid w:val="007F7D1A"/>
    <w:rsid w:val="008000EA"/>
    <w:rsid w:val="00804C21"/>
    <w:rsid w:val="00810788"/>
    <w:rsid w:val="008112E9"/>
    <w:rsid w:val="008226A6"/>
    <w:rsid w:val="00825DBB"/>
    <w:rsid w:val="008271F7"/>
    <w:rsid w:val="008324ED"/>
    <w:rsid w:val="008342CA"/>
    <w:rsid w:val="008354EE"/>
    <w:rsid w:val="00835D01"/>
    <w:rsid w:val="0084643C"/>
    <w:rsid w:val="008746DD"/>
    <w:rsid w:val="0088177C"/>
    <w:rsid w:val="0089118D"/>
    <w:rsid w:val="008A34A5"/>
    <w:rsid w:val="008A580F"/>
    <w:rsid w:val="008A6407"/>
    <w:rsid w:val="008A68E5"/>
    <w:rsid w:val="008B0789"/>
    <w:rsid w:val="008C73C9"/>
    <w:rsid w:val="008D4B43"/>
    <w:rsid w:val="008D648F"/>
    <w:rsid w:val="008E2FA3"/>
    <w:rsid w:val="008E4505"/>
    <w:rsid w:val="008F341C"/>
    <w:rsid w:val="008F35C3"/>
    <w:rsid w:val="009032D2"/>
    <w:rsid w:val="00907BAD"/>
    <w:rsid w:val="00911E27"/>
    <w:rsid w:val="00923AC9"/>
    <w:rsid w:val="0093678F"/>
    <w:rsid w:val="009413C3"/>
    <w:rsid w:val="00972138"/>
    <w:rsid w:val="00975B09"/>
    <w:rsid w:val="00983D9D"/>
    <w:rsid w:val="0099318B"/>
    <w:rsid w:val="00994965"/>
    <w:rsid w:val="009A4294"/>
    <w:rsid w:val="009B3AB6"/>
    <w:rsid w:val="009B6F8A"/>
    <w:rsid w:val="009C0D5A"/>
    <w:rsid w:val="009D66A9"/>
    <w:rsid w:val="009E294B"/>
    <w:rsid w:val="009E43D8"/>
    <w:rsid w:val="009F6F37"/>
    <w:rsid w:val="00A01230"/>
    <w:rsid w:val="00A03C3C"/>
    <w:rsid w:val="00A06D65"/>
    <w:rsid w:val="00A11F13"/>
    <w:rsid w:val="00A474E8"/>
    <w:rsid w:val="00A5075D"/>
    <w:rsid w:val="00A555CA"/>
    <w:rsid w:val="00A5687B"/>
    <w:rsid w:val="00A626CC"/>
    <w:rsid w:val="00A63582"/>
    <w:rsid w:val="00A75272"/>
    <w:rsid w:val="00A7539F"/>
    <w:rsid w:val="00A93887"/>
    <w:rsid w:val="00AB71FB"/>
    <w:rsid w:val="00AC4F9F"/>
    <w:rsid w:val="00AD0F24"/>
    <w:rsid w:val="00AE395E"/>
    <w:rsid w:val="00AE4B18"/>
    <w:rsid w:val="00AE4B51"/>
    <w:rsid w:val="00AE5140"/>
    <w:rsid w:val="00AF247C"/>
    <w:rsid w:val="00B07E3F"/>
    <w:rsid w:val="00B250CD"/>
    <w:rsid w:val="00B27F7C"/>
    <w:rsid w:val="00B311F9"/>
    <w:rsid w:val="00B324E5"/>
    <w:rsid w:val="00B41EAB"/>
    <w:rsid w:val="00B4301E"/>
    <w:rsid w:val="00B6782F"/>
    <w:rsid w:val="00B723E3"/>
    <w:rsid w:val="00B8184A"/>
    <w:rsid w:val="00B9484E"/>
    <w:rsid w:val="00BA311A"/>
    <w:rsid w:val="00BC36AA"/>
    <w:rsid w:val="00BC42AD"/>
    <w:rsid w:val="00BD2EE8"/>
    <w:rsid w:val="00BD5085"/>
    <w:rsid w:val="00BE3C84"/>
    <w:rsid w:val="00BF00BB"/>
    <w:rsid w:val="00BF424B"/>
    <w:rsid w:val="00BF51E1"/>
    <w:rsid w:val="00C01769"/>
    <w:rsid w:val="00C07B8A"/>
    <w:rsid w:val="00C1235B"/>
    <w:rsid w:val="00C133D0"/>
    <w:rsid w:val="00C1689A"/>
    <w:rsid w:val="00C21DC2"/>
    <w:rsid w:val="00C304B6"/>
    <w:rsid w:val="00C331E2"/>
    <w:rsid w:val="00C352DA"/>
    <w:rsid w:val="00C51BC8"/>
    <w:rsid w:val="00C70AFE"/>
    <w:rsid w:val="00C71CF3"/>
    <w:rsid w:val="00C81B5A"/>
    <w:rsid w:val="00C8529F"/>
    <w:rsid w:val="00C90220"/>
    <w:rsid w:val="00C96399"/>
    <w:rsid w:val="00CA0017"/>
    <w:rsid w:val="00CA6898"/>
    <w:rsid w:val="00CB23F0"/>
    <w:rsid w:val="00CC6A0D"/>
    <w:rsid w:val="00CD6199"/>
    <w:rsid w:val="00CE7AAE"/>
    <w:rsid w:val="00CF1196"/>
    <w:rsid w:val="00CF700D"/>
    <w:rsid w:val="00D12194"/>
    <w:rsid w:val="00D12308"/>
    <w:rsid w:val="00D23C2B"/>
    <w:rsid w:val="00D23CCC"/>
    <w:rsid w:val="00D242F6"/>
    <w:rsid w:val="00D34EDE"/>
    <w:rsid w:val="00D367E7"/>
    <w:rsid w:val="00D434DD"/>
    <w:rsid w:val="00D52B78"/>
    <w:rsid w:val="00D60016"/>
    <w:rsid w:val="00D644EB"/>
    <w:rsid w:val="00D81D55"/>
    <w:rsid w:val="00D9407D"/>
    <w:rsid w:val="00DA4A56"/>
    <w:rsid w:val="00DB66BD"/>
    <w:rsid w:val="00DB78B6"/>
    <w:rsid w:val="00DC2FF5"/>
    <w:rsid w:val="00DC34C5"/>
    <w:rsid w:val="00DD483F"/>
    <w:rsid w:val="00DE2619"/>
    <w:rsid w:val="00DE5D90"/>
    <w:rsid w:val="00DF0756"/>
    <w:rsid w:val="00DF30B3"/>
    <w:rsid w:val="00E13BFA"/>
    <w:rsid w:val="00E1473E"/>
    <w:rsid w:val="00E23489"/>
    <w:rsid w:val="00E2665C"/>
    <w:rsid w:val="00E32793"/>
    <w:rsid w:val="00E3619D"/>
    <w:rsid w:val="00E40515"/>
    <w:rsid w:val="00E41F39"/>
    <w:rsid w:val="00E44B72"/>
    <w:rsid w:val="00E544D9"/>
    <w:rsid w:val="00E60BD8"/>
    <w:rsid w:val="00E651FB"/>
    <w:rsid w:val="00E7422F"/>
    <w:rsid w:val="00E75250"/>
    <w:rsid w:val="00E76EA9"/>
    <w:rsid w:val="00E87449"/>
    <w:rsid w:val="00EA4F5B"/>
    <w:rsid w:val="00EB7BDC"/>
    <w:rsid w:val="00EC5486"/>
    <w:rsid w:val="00ED2B79"/>
    <w:rsid w:val="00ED530C"/>
    <w:rsid w:val="00EE51E1"/>
    <w:rsid w:val="00EF5C15"/>
    <w:rsid w:val="00EF672F"/>
    <w:rsid w:val="00F001B4"/>
    <w:rsid w:val="00F03031"/>
    <w:rsid w:val="00F05F47"/>
    <w:rsid w:val="00F074D4"/>
    <w:rsid w:val="00F278F7"/>
    <w:rsid w:val="00F342F9"/>
    <w:rsid w:val="00F424DF"/>
    <w:rsid w:val="00F65ABA"/>
    <w:rsid w:val="00F711DA"/>
    <w:rsid w:val="00F76C2F"/>
    <w:rsid w:val="00F96A5A"/>
    <w:rsid w:val="00FB5BB8"/>
    <w:rsid w:val="00FB6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76BED"/>
  <w15:chartTrackingRefBased/>
  <w15:docId w15:val="{5D5CC499-F199-4391-ADE5-E31F456D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1C6B"/>
  </w:style>
  <w:style w:type="paragraph" w:styleId="berschrift1">
    <w:name w:val="heading 1"/>
    <w:basedOn w:val="Standard"/>
    <w:next w:val="Standard"/>
    <w:link w:val="berschrift1Zchn"/>
    <w:uiPriority w:val="9"/>
    <w:qFormat/>
    <w:rsid w:val="00E405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58579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berschrift3">
    <w:name w:val="heading 3"/>
    <w:basedOn w:val="Standard"/>
    <w:next w:val="Standard"/>
    <w:link w:val="berschrift3Zchn"/>
    <w:uiPriority w:val="9"/>
    <w:semiHidden/>
    <w:unhideWhenUsed/>
    <w:qFormat/>
    <w:rsid w:val="00E327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8579C"/>
    <w:rPr>
      <w:color w:val="0000FF"/>
      <w:u w:val="single"/>
    </w:rPr>
  </w:style>
  <w:style w:type="paragraph" w:styleId="StandardWeb">
    <w:name w:val="Normal (Web)"/>
    <w:basedOn w:val="Standard"/>
    <w:uiPriority w:val="99"/>
    <w:semiHidden/>
    <w:unhideWhenUsed/>
    <w:rsid w:val="00585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erschrift2Zchn">
    <w:name w:val="Überschrift 2 Zchn"/>
    <w:basedOn w:val="Absatz-Standardschriftart"/>
    <w:link w:val="berschrift2"/>
    <w:uiPriority w:val="9"/>
    <w:rsid w:val="0058579C"/>
    <w:rPr>
      <w:rFonts w:ascii="Times New Roman" w:eastAsia="Times New Roman" w:hAnsi="Times New Roman" w:cs="Times New Roman"/>
      <w:b/>
      <w:bCs/>
      <w:sz w:val="36"/>
      <w:szCs w:val="36"/>
    </w:rPr>
  </w:style>
  <w:style w:type="character" w:customStyle="1" w:styleId="coheadline">
    <w:name w:val="co__headline"/>
    <w:basedOn w:val="Absatz-Standardschriftart"/>
    <w:rsid w:val="0058579C"/>
  </w:style>
  <w:style w:type="character" w:styleId="Kommentarzeichen">
    <w:name w:val="annotation reference"/>
    <w:basedOn w:val="Absatz-Standardschriftart"/>
    <w:uiPriority w:val="99"/>
    <w:semiHidden/>
    <w:unhideWhenUsed/>
    <w:rsid w:val="00972138"/>
    <w:rPr>
      <w:sz w:val="16"/>
      <w:szCs w:val="16"/>
    </w:rPr>
  </w:style>
  <w:style w:type="paragraph" w:styleId="Kommentartext">
    <w:name w:val="annotation text"/>
    <w:basedOn w:val="Standard"/>
    <w:link w:val="KommentartextZchn"/>
    <w:uiPriority w:val="99"/>
    <w:unhideWhenUsed/>
    <w:rsid w:val="00972138"/>
    <w:pPr>
      <w:spacing w:line="240" w:lineRule="auto"/>
    </w:pPr>
    <w:rPr>
      <w:sz w:val="20"/>
      <w:szCs w:val="20"/>
    </w:rPr>
  </w:style>
  <w:style w:type="character" w:customStyle="1" w:styleId="KommentartextZchn">
    <w:name w:val="Kommentartext Zchn"/>
    <w:basedOn w:val="Absatz-Standardschriftart"/>
    <w:link w:val="Kommentartext"/>
    <w:uiPriority w:val="99"/>
    <w:rsid w:val="00972138"/>
    <w:rPr>
      <w:sz w:val="20"/>
      <w:szCs w:val="20"/>
    </w:rPr>
  </w:style>
  <w:style w:type="paragraph" w:styleId="Kommentarthema">
    <w:name w:val="annotation subject"/>
    <w:basedOn w:val="Kommentartext"/>
    <w:next w:val="Kommentartext"/>
    <w:link w:val="KommentarthemaZchn"/>
    <w:uiPriority w:val="99"/>
    <w:semiHidden/>
    <w:unhideWhenUsed/>
    <w:rsid w:val="00972138"/>
    <w:rPr>
      <w:b/>
      <w:bCs/>
    </w:rPr>
  </w:style>
  <w:style w:type="character" w:customStyle="1" w:styleId="KommentarthemaZchn">
    <w:name w:val="Kommentarthema Zchn"/>
    <w:basedOn w:val="KommentartextZchn"/>
    <w:link w:val="Kommentarthema"/>
    <w:uiPriority w:val="99"/>
    <w:semiHidden/>
    <w:rsid w:val="00972138"/>
    <w:rPr>
      <w:b/>
      <w:bCs/>
      <w:sz w:val="20"/>
      <w:szCs w:val="20"/>
    </w:rPr>
  </w:style>
  <w:style w:type="paragraph" w:styleId="Sprechblasentext">
    <w:name w:val="Balloon Text"/>
    <w:basedOn w:val="Standard"/>
    <w:link w:val="SprechblasentextZchn"/>
    <w:uiPriority w:val="99"/>
    <w:semiHidden/>
    <w:unhideWhenUsed/>
    <w:rsid w:val="009721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2138"/>
    <w:rPr>
      <w:rFonts w:ascii="Segoe UI" w:hAnsi="Segoe UI" w:cs="Segoe UI"/>
      <w:sz w:val="18"/>
      <w:szCs w:val="18"/>
    </w:rPr>
  </w:style>
  <w:style w:type="character" w:styleId="NichtaufgelsteErwhnung">
    <w:name w:val="Unresolved Mention"/>
    <w:basedOn w:val="Absatz-Standardschriftart"/>
    <w:uiPriority w:val="99"/>
    <w:semiHidden/>
    <w:unhideWhenUsed/>
    <w:rsid w:val="001A244A"/>
    <w:rPr>
      <w:color w:val="605E5C"/>
      <w:shd w:val="clear" w:color="auto" w:fill="E1DFDD"/>
    </w:rPr>
  </w:style>
  <w:style w:type="character" w:customStyle="1" w:styleId="berschrift1Zchn">
    <w:name w:val="Überschrift 1 Zchn"/>
    <w:basedOn w:val="Absatz-Standardschriftart"/>
    <w:link w:val="berschrift1"/>
    <w:uiPriority w:val="9"/>
    <w:rsid w:val="00E40515"/>
    <w:rPr>
      <w:rFonts w:asciiTheme="majorHAnsi" w:eastAsiaTheme="majorEastAsia" w:hAnsiTheme="majorHAnsi" w:cstheme="majorBidi"/>
      <w:color w:val="2F5496" w:themeColor="accent1" w:themeShade="BF"/>
      <w:sz w:val="32"/>
      <w:szCs w:val="32"/>
    </w:rPr>
  </w:style>
  <w:style w:type="character" w:customStyle="1" w:styleId="normaltextrun">
    <w:name w:val="normaltextrun"/>
    <w:basedOn w:val="Absatz-Standardschriftart"/>
    <w:rsid w:val="009E43D8"/>
  </w:style>
  <w:style w:type="character" w:customStyle="1" w:styleId="eop">
    <w:name w:val="eop"/>
    <w:basedOn w:val="Absatz-Standardschriftart"/>
    <w:rsid w:val="009E43D8"/>
  </w:style>
  <w:style w:type="paragraph" w:styleId="Kopfzeile">
    <w:name w:val="header"/>
    <w:basedOn w:val="Standard"/>
    <w:link w:val="KopfzeileZchn"/>
    <w:uiPriority w:val="99"/>
    <w:unhideWhenUsed/>
    <w:rsid w:val="00A9388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3887"/>
  </w:style>
  <w:style w:type="paragraph" w:styleId="Fuzeile">
    <w:name w:val="footer"/>
    <w:basedOn w:val="Standard"/>
    <w:link w:val="FuzeileZchn"/>
    <w:uiPriority w:val="99"/>
    <w:unhideWhenUsed/>
    <w:rsid w:val="00A9388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3887"/>
  </w:style>
  <w:style w:type="paragraph" w:styleId="Listenabsatz">
    <w:name w:val="List Paragraph"/>
    <w:basedOn w:val="Standard"/>
    <w:uiPriority w:val="34"/>
    <w:qFormat/>
    <w:rsid w:val="00A93887"/>
    <w:pPr>
      <w:ind w:left="720"/>
      <w:contextualSpacing/>
    </w:pPr>
  </w:style>
  <w:style w:type="paragraph" w:customStyle="1" w:styleId="xmsonormal">
    <w:name w:val="x_msonormal"/>
    <w:basedOn w:val="Standard"/>
    <w:rsid w:val="00355926"/>
    <w:pPr>
      <w:spacing w:before="100" w:beforeAutospacing="1" w:after="100" w:afterAutospacing="1" w:line="240" w:lineRule="auto"/>
    </w:pPr>
    <w:rPr>
      <w:rFonts w:ascii="Times New Roman" w:eastAsia="Times New Roman" w:hAnsi="Times New Roman" w:cs="Times New Roman"/>
      <w:sz w:val="24"/>
      <w:szCs w:val="24"/>
      <w:lang w:val="de-DE" w:eastAsia="zh-CN"/>
    </w:rPr>
  </w:style>
  <w:style w:type="character" w:customStyle="1" w:styleId="berschrift3Zchn">
    <w:name w:val="Überschrift 3 Zchn"/>
    <w:basedOn w:val="Absatz-Standardschriftart"/>
    <w:link w:val="berschrift3"/>
    <w:uiPriority w:val="9"/>
    <w:semiHidden/>
    <w:rsid w:val="00E32793"/>
    <w:rPr>
      <w:rFonts w:asciiTheme="majorHAnsi" w:eastAsiaTheme="majorEastAsia" w:hAnsiTheme="majorHAnsi" w:cstheme="majorBidi"/>
      <w:color w:val="1F3763" w:themeColor="accent1" w:themeShade="7F"/>
      <w:sz w:val="24"/>
      <w:szCs w:val="24"/>
    </w:rPr>
  </w:style>
  <w:style w:type="paragraph" w:styleId="berarbeitung">
    <w:name w:val="Revision"/>
    <w:hidden/>
    <w:uiPriority w:val="99"/>
    <w:semiHidden/>
    <w:rsid w:val="001A61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6324">
      <w:bodyDiv w:val="1"/>
      <w:marLeft w:val="0"/>
      <w:marRight w:val="0"/>
      <w:marTop w:val="0"/>
      <w:marBottom w:val="0"/>
      <w:divBdr>
        <w:top w:val="none" w:sz="0" w:space="0" w:color="auto"/>
        <w:left w:val="none" w:sz="0" w:space="0" w:color="auto"/>
        <w:bottom w:val="none" w:sz="0" w:space="0" w:color="auto"/>
        <w:right w:val="none" w:sz="0" w:space="0" w:color="auto"/>
      </w:divBdr>
      <w:divsChild>
        <w:div w:id="1350984659">
          <w:marLeft w:val="0"/>
          <w:marRight w:val="0"/>
          <w:marTop w:val="0"/>
          <w:marBottom w:val="0"/>
          <w:divBdr>
            <w:top w:val="none" w:sz="0" w:space="0" w:color="auto"/>
            <w:left w:val="none" w:sz="0" w:space="0" w:color="auto"/>
            <w:bottom w:val="none" w:sz="0" w:space="0" w:color="auto"/>
            <w:right w:val="none" w:sz="0" w:space="0" w:color="auto"/>
          </w:divBdr>
        </w:div>
        <w:div w:id="1037705742">
          <w:marLeft w:val="0"/>
          <w:marRight w:val="0"/>
          <w:marTop w:val="0"/>
          <w:marBottom w:val="0"/>
          <w:divBdr>
            <w:top w:val="none" w:sz="0" w:space="0" w:color="auto"/>
            <w:left w:val="none" w:sz="0" w:space="0" w:color="auto"/>
            <w:bottom w:val="none" w:sz="0" w:space="0" w:color="auto"/>
            <w:right w:val="none" w:sz="0" w:space="0" w:color="auto"/>
          </w:divBdr>
        </w:div>
      </w:divsChild>
    </w:div>
    <w:div w:id="77672880">
      <w:bodyDiv w:val="1"/>
      <w:marLeft w:val="0"/>
      <w:marRight w:val="0"/>
      <w:marTop w:val="0"/>
      <w:marBottom w:val="0"/>
      <w:divBdr>
        <w:top w:val="none" w:sz="0" w:space="0" w:color="auto"/>
        <w:left w:val="none" w:sz="0" w:space="0" w:color="auto"/>
        <w:bottom w:val="none" w:sz="0" w:space="0" w:color="auto"/>
        <w:right w:val="none" w:sz="0" w:space="0" w:color="auto"/>
      </w:divBdr>
    </w:div>
    <w:div w:id="144317991">
      <w:bodyDiv w:val="1"/>
      <w:marLeft w:val="0"/>
      <w:marRight w:val="0"/>
      <w:marTop w:val="0"/>
      <w:marBottom w:val="0"/>
      <w:divBdr>
        <w:top w:val="none" w:sz="0" w:space="0" w:color="auto"/>
        <w:left w:val="none" w:sz="0" w:space="0" w:color="auto"/>
        <w:bottom w:val="none" w:sz="0" w:space="0" w:color="auto"/>
        <w:right w:val="none" w:sz="0" w:space="0" w:color="auto"/>
      </w:divBdr>
    </w:div>
    <w:div w:id="436603039">
      <w:bodyDiv w:val="1"/>
      <w:marLeft w:val="0"/>
      <w:marRight w:val="0"/>
      <w:marTop w:val="0"/>
      <w:marBottom w:val="0"/>
      <w:divBdr>
        <w:top w:val="none" w:sz="0" w:space="0" w:color="auto"/>
        <w:left w:val="none" w:sz="0" w:space="0" w:color="auto"/>
        <w:bottom w:val="none" w:sz="0" w:space="0" w:color="auto"/>
        <w:right w:val="none" w:sz="0" w:space="0" w:color="auto"/>
      </w:divBdr>
    </w:div>
    <w:div w:id="457069269">
      <w:bodyDiv w:val="1"/>
      <w:marLeft w:val="0"/>
      <w:marRight w:val="0"/>
      <w:marTop w:val="0"/>
      <w:marBottom w:val="0"/>
      <w:divBdr>
        <w:top w:val="none" w:sz="0" w:space="0" w:color="auto"/>
        <w:left w:val="none" w:sz="0" w:space="0" w:color="auto"/>
        <w:bottom w:val="none" w:sz="0" w:space="0" w:color="auto"/>
        <w:right w:val="none" w:sz="0" w:space="0" w:color="auto"/>
      </w:divBdr>
    </w:div>
    <w:div w:id="539245989">
      <w:bodyDiv w:val="1"/>
      <w:marLeft w:val="0"/>
      <w:marRight w:val="0"/>
      <w:marTop w:val="0"/>
      <w:marBottom w:val="0"/>
      <w:divBdr>
        <w:top w:val="none" w:sz="0" w:space="0" w:color="auto"/>
        <w:left w:val="none" w:sz="0" w:space="0" w:color="auto"/>
        <w:bottom w:val="none" w:sz="0" w:space="0" w:color="auto"/>
        <w:right w:val="none" w:sz="0" w:space="0" w:color="auto"/>
      </w:divBdr>
    </w:div>
    <w:div w:id="755634055">
      <w:bodyDiv w:val="1"/>
      <w:marLeft w:val="0"/>
      <w:marRight w:val="0"/>
      <w:marTop w:val="0"/>
      <w:marBottom w:val="0"/>
      <w:divBdr>
        <w:top w:val="none" w:sz="0" w:space="0" w:color="auto"/>
        <w:left w:val="none" w:sz="0" w:space="0" w:color="auto"/>
        <w:bottom w:val="none" w:sz="0" w:space="0" w:color="auto"/>
        <w:right w:val="none" w:sz="0" w:space="0" w:color="auto"/>
      </w:divBdr>
    </w:div>
    <w:div w:id="833186950">
      <w:bodyDiv w:val="1"/>
      <w:marLeft w:val="0"/>
      <w:marRight w:val="0"/>
      <w:marTop w:val="0"/>
      <w:marBottom w:val="0"/>
      <w:divBdr>
        <w:top w:val="none" w:sz="0" w:space="0" w:color="auto"/>
        <w:left w:val="none" w:sz="0" w:space="0" w:color="auto"/>
        <w:bottom w:val="none" w:sz="0" w:space="0" w:color="auto"/>
        <w:right w:val="none" w:sz="0" w:space="0" w:color="auto"/>
      </w:divBdr>
    </w:div>
    <w:div w:id="883054193">
      <w:bodyDiv w:val="1"/>
      <w:marLeft w:val="0"/>
      <w:marRight w:val="0"/>
      <w:marTop w:val="0"/>
      <w:marBottom w:val="0"/>
      <w:divBdr>
        <w:top w:val="none" w:sz="0" w:space="0" w:color="auto"/>
        <w:left w:val="none" w:sz="0" w:space="0" w:color="auto"/>
        <w:bottom w:val="none" w:sz="0" w:space="0" w:color="auto"/>
        <w:right w:val="none" w:sz="0" w:space="0" w:color="auto"/>
      </w:divBdr>
    </w:div>
    <w:div w:id="1114789682">
      <w:bodyDiv w:val="1"/>
      <w:marLeft w:val="0"/>
      <w:marRight w:val="0"/>
      <w:marTop w:val="0"/>
      <w:marBottom w:val="0"/>
      <w:divBdr>
        <w:top w:val="none" w:sz="0" w:space="0" w:color="auto"/>
        <w:left w:val="none" w:sz="0" w:space="0" w:color="auto"/>
        <w:bottom w:val="none" w:sz="0" w:space="0" w:color="auto"/>
        <w:right w:val="none" w:sz="0" w:space="0" w:color="auto"/>
      </w:divBdr>
    </w:div>
    <w:div w:id="1125081082">
      <w:bodyDiv w:val="1"/>
      <w:marLeft w:val="0"/>
      <w:marRight w:val="0"/>
      <w:marTop w:val="0"/>
      <w:marBottom w:val="0"/>
      <w:divBdr>
        <w:top w:val="none" w:sz="0" w:space="0" w:color="auto"/>
        <w:left w:val="none" w:sz="0" w:space="0" w:color="auto"/>
        <w:bottom w:val="none" w:sz="0" w:space="0" w:color="auto"/>
        <w:right w:val="none" w:sz="0" w:space="0" w:color="auto"/>
      </w:divBdr>
    </w:div>
    <w:div w:id="1159036290">
      <w:bodyDiv w:val="1"/>
      <w:marLeft w:val="0"/>
      <w:marRight w:val="0"/>
      <w:marTop w:val="0"/>
      <w:marBottom w:val="0"/>
      <w:divBdr>
        <w:top w:val="none" w:sz="0" w:space="0" w:color="auto"/>
        <w:left w:val="none" w:sz="0" w:space="0" w:color="auto"/>
        <w:bottom w:val="none" w:sz="0" w:space="0" w:color="auto"/>
        <w:right w:val="none" w:sz="0" w:space="0" w:color="auto"/>
      </w:divBdr>
      <w:divsChild>
        <w:div w:id="721832119">
          <w:marLeft w:val="0"/>
          <w:marRight w:val="0"/>
          <w:marTop w:val="0"/>
          <w:marBottom w:val="0"/>
          <w:divBdr>
            <w:top w:val="none" w:sz="0" w:space="0" w:color="auto"/>
            <w:left w:val="none" w:sz="0" w:space="0" w:color="auto"/>
            <w:bottom w:val="none" w:sz="0" w:space="0" w:color="auto"/>
            <w:right w:val="none" w:sz="0" w:space="0" w:color="auto"/>
          </w:divBdr>
        </w:div>
      </w:divsChild>
    </w:div>
    <w:div w:id="1271281260">
      <w:bodyDiv w:val="1"/>
      <w:marLeft w:val="0"/>
      <w:marRight w:val="0"/>
      <w:marTop w:val="0"/>
      <w:marBottom w:val="0"/>
      <w:divBdr>
        <w:top w:val="none" w:sz="0" w:space="0" w:color="auto"/>
        <w:left w:val="none" w:sz="0" w:space="0" w:color="auto"/>
        <w:bottom w:val="none" w:sz="0" w:space="0" w:color="auto"/>
        <w:right w:val="none" w:sz="0" w:space="0" w:color="auto"/>
      </w:divBdr>
    </w:div>
    <w:div w:id="1409578559">
      <w:bodyDiv w:val="1"/>
      <w:marLeft w:val="0"/>
      <w:marRight w:val="0"/>
      <w:marTop w:val="0"/>
      <w:marBottom w:val="0"/>
      <w:divBdr>
        <w:top w:val="none" w:sz="0" w:space="0" w:color="auto"/>
        <w:left w:val="none" w:sz="0" w:space="0" w:color="auto"/>
        <w:bottom w:val="none" w:sz="0" w:space="0" w:color="auto"/>
        <w:right w:val="none" w:sz="0" w:space="0" w:color="auto"/>
      </w:divBdr>
      <w:divsChild>
        <w:div w:id="842085258">
          <w:marLeft w:val="0"/>
          <w:marRight w:val="0"/>
          <w:marTop w:val="0"/>
          <w:marBottom w:val="0"/>
          <w:divBdr>
            <w:top w:val="none" w:sz="0" w:space="0" w:color="auto"/>
            <w:left w:val="none" w:sz="0" w:space="0" w:color="auto"/>
            <w:bottom w:val="none" w:sz="0" w:space="0" w:color="auto"/>
            <w:right w:val="none" w:sz="0" w:space="0" w:color="auto"/>
          </w:divBdr>
        </w:div>
      </w:divsChild>
    </w:div>
    <w:div w:id="1435124998">
      <w:bodyDiv w:val="1"/>
      <w:marLeft w:val="0"/>
      <w:marRight w:val="0"/>
      <w:marTop w:val="0"/>
      <w:marBottom w:val="0"/>
      <w:divBdr>
        <w:top w:val="none" w:sz="0" w:space="0" w:color="auto"/>
        <w:left w:val="none" w:sz="0" w:space="0" w:color="auto"/>
        <w:bottom w:val="none" w:sz="0" w:space="0" w:color="auto"/>
        <w:right w:val="none" w:sz="0" w:space="0" w:color="auto"/>
      </w:divBdr>
      <w:divsChild>
        <w:div w:id="439185761">
          <w:marLeft w:val="0"/>
          <w:marRight w:val="0"/>
          <w:marTop w:val="0"/>
          <w:marBottom w:val="0"/>
          <w:divBdr>
            <w:top w:val="none" w:sz="0" w:space="0" w:color="auto"/>
            <w:left w:val="none" w:sz="0" w:space="0" w:color="auto"/>
            <w:bottom w:val="none" w:sz="0" w:space="0" w:color="auto"/>
            <w:right w:val="none" w:sz="0" w:space="0" w:color="auto"/>
          </w:divBdr>
        </w:div>
        <w:div w:id="1119370997">
          <w:marLeft w:val="0"/>
          <w:marRight w:val="0"/>
          <w:marTop w:val="0"/>
          <w:marBottom w:val="0"/>
          <w:divBdr>
            <w:top w:val="none" w:sz="0" w:space="0" w:color="auto"/>
            <w:left w:val="none" w:sz="0" w:space="0" w:color="auto"/>
            <w:bottom w:val="none" w:sz="0" w:space="0" w:color="auto"/>
            <w:right w:val="none" w:sz="0" w:space="0" w:color="auto"/>
          </w:divBdr>
        </w:div>
      </w:divsChild>
    </w:div>
    <w:div w:id="1448234140">
      <w:bodyDiv w:val="1"/>
      <w:marLeft w:val="0"/>
      <w:marRight w:val="0"/>
      <w:marTop w:val="0"/>
      <w:marBottom w:val="0"/>
      <w:divBdr>
        <w:top w:val="none" w:sz="0" w:space="0" w:color="auto"/>
        <w:left w:val="none" w:sz="0" w:space="0" w:color="auto"/>
        <w:bottom w:val="none" w:sz="0" w:space="0" w:color="auto"/>
        <w:right w:val="none" w:sz="0" w:space="0" w:color="auto"/>
      </w:divBdr>
    </w:div>
    <w:div w:id="1620796624">
      <w:bodyDiv w:val="1"/>
      <w:marLeft w:val="0"/>
      <w:marRight w:val="0"/>
      <w:marTop w:val="0"/>
      <w:marBottom w:val="0"/>
      <w:divBdr>
        <w:top w:val="none" w:sz="0" w:space="0" w:color="auto"/>
        <w:left w:val="none" w:sz="0" w:space="0" w:color="auto"/>
        <w:bottom w:val="none" w:sz="0" w:space="0" w:color="auto"/>
        <w:right w:val="none" w:sz="0" w:space="0" w:color="auto"/>
      </w:divBdr>
    </w:div>
    <w:div w:id="1659963210">
      <w:bodyDiv w:val="1"/>
      <w:marLeft w:val="0"/>
      <w:marRight w:val="0"/>
      <w:marTop w:val="0"/>
      <w:marBottom w:val="0"/>
      <w:divBdr>
        <w:top w:val="none" w:sz="0" w:space="0" w:color="auto"/>
        <w:left w:val="none" w:sz="0" w:space="0" w:color="auto"/>
        <w:bottom w:val="none" w:sz="0" w:space="0" w:color="auto"/>
        <w:right w:val="none" w:sz="0" w:space="0" w:color="auto"/>
      </w:divBdr>
    </w:div>
    <w:div w:id="1768187301">
      <w:bodyDiv w:val="1"/>
      <w:marLeft w:val="0"/>
      <w:marRight w:val="0"/>
      <w:marTop w:val="0"/>
      <w:marBottom w:val="0"/>
      <w:divBdr>
        <w:top w:val="none" w:sz="0" w:space="0" w:color="auto"/>
        <w:left w:val="none" w:sz="0" w:space="0" w:color="auto"/>
        <w:bottom w:val="none" w:sz="0" w:space="0" w:color="auto"/>
        <w:right w:val="none" w:sz="0" w:space="0" w:color="auto"/>
      </w:divBdr>
    </w:div>
    <w:div w:id="1769233693">
      <w:bodyDiv w:val="1"/>
      <w:marLeft w:val="0"/>
      <w:marRight w:val="0"/>
      <w:marTop w:val="0"/>
      <w:marBottom w:val="0"/>
      <w:divBdr>
        <w:top w:val="none" w:sz="0" w:space="0" w:color="auto"/>
        <w:left w:val="none" w:sz="0" w:space="0" w:color="auto"/>
        <w:bottom w:val="none" w:sz="0" w:space="0" w:color="auto"/>
        <w:right w:val="none" w:sz="0" w:space="0" w:color="auto"/>
      </w:divBdr>
    </w:div>
    <w:div w:id="1805347411">
      <w:bodyDiv w:val="1"/>
      <w:marLeft w:val="0"/>
      <w:marRight w:val="0"/>
      <w:marTop w:val="0"/>
      <w:marBottom w:val="0"/>
      <w:divBdr>
        <w:top w:val="none" w:sz="0" w:space="0" w:color="auto"/>
        <w:left w:val="none" w:sz="0" w:space="0" w:color="auto"/>
        <w:bottom w:val="none" w:sz="0" w:space="0" w:color="auto"/>
        <w:right w:val="none" w:sz="0" w:space="0" w:color="auto"/>
      </w:divBdr>
    </w:div>
    <w:div w:id="1815369545">
      <w:bodyDiv w:val="1"/>
      <w:marLeft w:val="0"/>
      <w:marRight w:val="0"/>
      <w:marTop w:val="0"/>
      <w:marBottom w:val="0"/>
      <w:divBdr>
        <w:top w:val="none" w:sz="0" w:space="0" w:color="auto"/>
        <w:left w:val="none" w:sz="0" w:space="0" w:color="auto"/>
        <w:bottom w:val="none" w:sz="0" w:space="0" w:color="auto"/>
        <w:right w:val="none" w:sz="0" w:space="0" w:color="auto"/>
      </w:divBdr>
    </w:div>
    <w:div w:id="209527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as.dreier@ifw-kiel.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5734C-59F5-4228-8F0A-83B099EE0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3010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Dietmar Baetge</dc:creator>
  <cp:keywords/>
  <dc:description/>
  <cp:lastModifiedBy>Silas Dreier</cp:lastModifiedBy>
  <cp:revision>107</cp:revision>
  <dcterms:created xsi:type="dcterms:W3CDTF">2022-08-04T10:12:00Z</dcterms:created>
  <dcterms:modified xsi:type="dcterms:W3CDTF">2023-03-20T16:01:00Z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f51eb676759aef4ffcf8acd9d52ed443f652e914eb1c57b17b3f5444c060f1f8</vt:lpwstr>
  </property>
</Properties>
</file>